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42" w:rsidRPr="00A90B6B" w:rsidRDefault="00BF7F42" w:rsidP="00BF7F42">
      <w:pPr>
        <w:spacing w:after="0" w:line="240" w:lineRule="auto"/>
        <w:ind w:left="4248" w:firstLine="22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528332052"/>
      <w:bookmarkStart w:id="1" w:name="_GoBack"/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</w:t>
      </w:r>
      <w:r w:rsidR="00A90B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="00A90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№ 548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УКРАЇНА                    </w:t>
      </w:r>
      <w:r w:rsidR="00A90B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90B6B" w:rsidRPr="00A90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11.01.2020р.</w:t>
      </w:r>
    </w:p>
    <w:p w:rsidR="00AA7C24" w:rsidRDefault="00BF7F42" w:rsidP="00FB5448">
      <w:pPr>
        <w:tabs>
          <w:tab w:val="center" w:pos="4932"/>
          <w:tab w:val="left" w:pos="791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B5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A1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  <w:r w:rsidR="00FB5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BF7F42" w:rsidRDefault="00AA7C24" w:rsidP="00FB5448">
      <w:pPr>
        <w:tabs>
          <w:tab w:val="center" w:pos="4932"/>
          <w:tab w:val="left" w:pos="7914"/>
        </w:tabs>
        <w:spacing w:after="0" w:line="240" w:lineRule="auto"/>
        <w:ind w:left="-426" w:firstLine="426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BF7F42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BF7F42" w:rsidRDefault="00AA7C24" w:rsidP="00BF7F42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    </w:t>
      </w:r>
      <w:r w:rsidR="00BF7F4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 скликання</w:t>
      </w:r>
    </w:p>
    <w:p w:rsidR="00BF7F42" w:rsidRDefault="00BF7F42" w:rsidP="00BF7F42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F7F42" w:rsidRDefault="00BF7F42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____________ 20</w:t>
      </w:r>
      <w:r w:rsidR="00AD0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</w:t>
      </w:r>
    </w:p>
    <w:p w:rsidR="007470C9" w:rsidRDefault="007470C9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F42" w:rsidRDefault="00BF7F42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доручення </w:t>
      </w:r>
    </w:p>
    <w:p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міському голові щодо підписання </w:t>
      </w:r>
    </w:p>
    <w:p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договору на виготовлення проекту </w:t>
      </w:r>
    </w:p>
    <w:p w:rsidR="00855033" w:rsidRDefault="00855033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зміни цільового</w:t>
      </w:r>
    </w:p>
    <w:p w:rsidR="00855033" w:rsidRDefault="00855033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 земельної ділянки</w:t>
      </w:r>
    </w:p>
    <w:p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F42" w:rsidRDefault="00BF7F42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Відповідно до статей 25, 26, 42, 59, 60, 73 Закону України «Про місцеве самоврядування в Україні», Земельного кодексу України, 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Ніжинської міської ради Чернігівської області, затверджен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</w:t>
      </w:r>
      <w:r w:rsidR="00C34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3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№1-2/2015 (зі змінами), 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Ніжинської міської ради </w:t>
      </w:r>
      <w:r w:rsidR="00BC2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5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55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55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</w:t>
      </w:r>
      <w:r w:rsidR="00755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BC2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755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55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755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включення в перелік земельних ділянок для продажу права оренди на земельних торгах окремими лотами»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47E42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</w:t>
      </w:r>
      <w:r w:rsidR="00A42768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комісії </w:t>
      </w:r>
      <w:r w:rsidR="00982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2AB2" w:rsidRPr="00982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82AB2" w:rsidRPr="00982AB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</w:t>
      </w:r>
      <w:r w:rsidR="00982AB2" w:rsidRPr="00982AB2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Ніжинської міської ради</w:t>
      </w:r>
      <w:r w:rsidR="00982AB2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визначенню постачальника</w:t>
      </w:r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2768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затверджене п</w:t>
      </w:r>
      <w:r w:rsidR="0094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ротоколом засідання комісії № 2</w:t>
      </w:r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B73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04.12</w:t>
      </w:r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B73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</w:t>
      </w:r>
      <w:r w:rsidR="00450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EC7B01" w:rsidRPr="00EC7B01" w:rsidRDefault="00EC7B01" w:rsidP="00EC7B01">
      <w:pPr>
        <w:tabs>
          <w:tab w:val="left" w:pos="195"/>
        </w:tabs>
        <w:ind w:left="-426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C7B0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B6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D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7B01">
        <w:rPr>
          <w:rFonts w:ascii="Times New Roman" w:hAnsi="Times New Roman" w:cs="Times New Roman"/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 зі зміною цільового призначення земельної ділянки з «землі транспорту» на «03.0</w:t>
      </w:r>
      <w:r w:rsidR="001548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C7B01">
        <w:rPr>
          <w:rFonts w:ascii="Times New Roman" w:hAnsi="Times New Roman" w:cs="Times New Roman"/>
          <w:sz w:val="28"/>
          <w:szCs w:val="28"/>
          <w:lang w:val="uk-UA"/>
        </w:rPr>
        <w:t xml:space="preserve">. Для будівництва та обслуговування будівель </w:t>
      </w:r>
      <w:r w:rsidR="001548DE">
        <w:rPr>
          <w:rFonts w:ascii="Times New Roman" w:hAnsi="Times New Roman" w:cs="Times New Roman"/>
          <w:sz w:val="28"/>
          <w:szCs w:val="28"/>
          <w:lang w:val="uk-UA"/>
        </w:rPr>
        <w:t>торгівлі</w:t>
      </w:r>
      <w:r w:rsidRPr="00EC7B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4A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4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3E1" w:rsidRPr="00EC7B01">
        <w:rPr>
          <w:rFonts w:ascii="Times New Roman" w:hAnsi="Times New Roman" w:cs="Times New Roman"/>
          <w:sz w:val="28"/>
          <w:szCs w:val="28"/>
          <w:lang w:val="uk-UA"/>
        </w:rPr>
        <w:t>за адресою: Чернігівська обл., м. Ніжин, вул. А</w:t>
      </w:r>
      <w:r w:rsidR="006153E1">
        <w:rPr>
          <w:rFonts w:ascii="Times New Roman" w:hAnsi="Times New Roman" w:cs="Times New Roman"/>
          <w:sz w:val="28"/>
          <w:szCs w:val="28"/>
          <w:lang w:val="uk-UA"/>
        </w:rPr>
        <w:t>кадеміка Амосова (</w:t>
      </w:r>
      <w:proofErr w:type="spellStart"/>
      <w:r w:rsidR="006153E1">
        <w:rPr>
          <w:rFonts w:ascii="Times New Roman" w:hAnsi="Times New Roman" w:cs="Times New Roman"/>
          <w:sz w:val="28"/>
          <w:szCs w:val="28"/>
          <w:lang w:val="uk-UA"/>
        </w:rPr>
        <w:t>Семашко</w:t>
      </w:r>
      <w:proofErr w:type="spellEnd"/>
      <w:r w:rsidR="006153E1">
        <w:rPr>
          <w:rFonts w:ascii="Times New Roman" w:hAnsi="Times New Roman" w:cs="Times New Roman"/>
          <w:sz w:val="28"/>
          <w:szCs w:val="28"/>
          <w:lang w:val="uk-UA"/>
        </w:rPr>
        <w:t xml:space="preserve">), 1-а,  </w:t>
      </w:r>
      <w:r w:rsidR="00615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</w:t>
      </w:r>
      <w:r w:rsidR="0082413A">
        <w:rPr>
          <w:rFonts w:ascii="Times New Roman" w:hAnsi="Times New Roman" w:cs="Times New Roman"/>
          <w:sz w:val="28"/>
          <w:szCs w:val="28"/>
          <w:lang w:val="uk-UA"/>
        </w:rPr>
        <w:t xml:space="preserve"> площею 0,0935 га, </w:t>
      </w:r>
      <w:r w:rsidRPr="00EC7B01">
        <w:rPr>
          <w:rFonts w:ascii="Times New Roman" w:hAnsi="Times New Roman" w:cs="Times New Roman"/>
          <w:sz w:val="28"/>
          <w:szCs w:val="28"/>
          <w:lang w:val="uk-UA"/>
        </w:rPr>
        <w:t>кадастровий номер  7410400000:02:008:0118</w:t>
      </w:r>
      <w:r w:rsidR="008241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C7B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3E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615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6153E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</w:t>
      </w:r>
      <w:r w:rsidR="00534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тних засадах (земельних торгах) з метою розміщення об’єктів нерухомого майна для надання медичних послуг.</w:t>
      </w:r>
    </w:p>
    <w:p w:rsidR="00BF7F42" w:rsidRDefault="00B54269" w:rsidP="00B5426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B6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3E7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міському голові м</w:t>
      </w:r>
      <w:r w:rsidR="00037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</w:t>
      </w:r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Ніжина </w:t>
      </w:r>
      <w:proofErr w:type="spellStart"/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Ліннику</w:t>
      </w:r>
      <w:proofErr w:type="spellEnd"/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r w:rsidR="00037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</w:t>
      </w:r>
      <w:r w:rsidR="00950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6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950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з Державним підприємством «Чернігівський науково-дослідний та проектний інститут землеустрою» на виготовлення проекту </w:t>
      </w:r>
      <w:r w:rsidR="0062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щодо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відведення земельної ділянки </w:t>
      </w:r>
      <w:r w:rsidR="001B5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5E3C" w:rsidRPr="001B5E3C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земельної ділянки з «землі транспорту» на </w:t>
      </w:r>
      <w:r w:rsidR="00B84821" w:rsidRPr="00EC7B01">
        <w:rPr>
          <w:rFonts w:ascii="Times New Roman" w:hAnsi="Times New Roman" w:cs="Times New Roman"/>
          <w:sz w:val="28"/>
          <w:szCs w:val="28"/>
          <w:lang w:val="uk-UA"/>
        </w:rPr>
        <w:t>«03.0</w:t>
      </w:r>
      <w:r w:rsidR="00B848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84821" w:rsidRPr="00EC7B01">
        <w:rPr>
          <w:rFonts w:ascii="Times New Roman" w:hAnsi="Times New Roman" w:cs="Times New Roman"/>
          <w:sz w:val="28"/>
          <w:szCs w:val="28"/>
          <w:lang w:val="uk-UA"/>
        </w:rPr>
        <w:t xml:space="preserve">. Для будівництва та обслуговування </w:t>
      </w:r>
      <w:r w:rsidR="00412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B84821" w:rsidRPr="00EC7B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будівель </w:t>
      </w:r>
      <w:r w:rsidR="00B84821">
        <w:rPr>
          <w:rFonts w:ascii="Times New Roman" w:hAnsi="Times New Roman" w:cs="Times New Roman"/>
          <w:sz w:val="28"/>
          <w:szCs w:val="28"/>
          <w:lang w:val="uk-UA"/>
        </w:rPr>
        <w:t>торгівлі</w:t>
      </w:r>
      <w:r w:rsidR="00B84821" w:rsidRPr="00EC7B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Чернігівська обл</w:t>
      </w:r>
      <w:r w:rsidR="00177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асть, </w:t>
      </w:r>
      <w:r w:rsidR="001B5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</w:t>
      </w:r>
      <w:r w:rsidR="00CA7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177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0A0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Академіка </w:t>
      </w:r>
      <w:r w:rsidR="00177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Амосова</w:t>
      </w:r>
      <w:r w:rsidR="00CA7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CA7C8D" w:rsidRPr="00EC7B01">
        <w:rPr>
          <w:rFonts w:ascii="Times New Roman" w:hAnsi="Times New Roman" w:cs="Times New Roman"/>
          <w:sz w:val="28"/>
          <w:szCs w:val="28"/>
          <w:lang w:val="uk-UA"/>
        </w:rPr>
        <w:t>Семашко</w:t>
      </w:r>
      <w:proofErr w:type="spellEnd"/>
      <w:r w:rsidR="00CA7C8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F1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7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77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-а,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0,</w:t>
      </w:r>
      <w:r w:rsidR="00177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0935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8550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2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033" w:rsidRPr="00EC7B01">
        <w:rPr>
          <w:rFonts w:ascii="Times New Roman" w:hAnsi="Times New Roman" w:cs="Times New Roman"/>
          <w:sz w:val="28"/>
          <w:szCs w:val="28"/>
          <w:lang w:val="uk-UA"/>
        </w:rPr>
        <w:t>кадастровий номер  7410400000:02:008:0118</w:t>
      </w:r>
      <w:r w:rsidR="008550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5E7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62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625E7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торгах).</w:t>
      </w:r>
    </w:p>
    <w:p w:rsidR="001908F7" w:rsidRDefault="008B6BED" w:rsidP="00B5426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908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8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40-60/2019  від 25.09.2019р. «Про надання дозволу на виготовлення проекту землеустрою щодо зміни цільового призначення земельної ділянки»</w:t>
      </w:r>
      <w:r w:rsidR="00295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BF7F42" w:rsidRDefault="00BF7F42" w:rsidP="00BF7F42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8B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04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C3A" w:rsidRPr="00804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04C3A" w:rsidRPr="00804C3A">
        <w:rPr>
          <w:rFonts w:ascii="Times New Roman" w:hAnsi="Times New Roman" w:cs="Times New Roman"/>
          <w:sz w:val="28"/>
          <w:szCs w:val="28"/>
          <w:lang w:val="uk-UA"/>
        </w:rPr>
        <w:t>правлінню комунального майна та земельних відносин  Ніжинської міської ради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BF7F42" w:rsidRDefault="00BF7F42" w:rsidP="00BF7F42">
      <w:pPr>
        <w:tabs>
          <w:tab w:val="left" w:pos="426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</w:t>
      </w:r>
      <w:r w:rsidRPr="00804C3A">
        <w:rPr>
          <w:rFonts w:cs="Aharoni"/>
          <w:noProof/>
          <w:sz w:val="28"/>
          <w:szCs w:val="28"/>
          <w:lang w:val="uk-UA"/>
        </w:rPr>
        <w:t xml:space="preserve"> </w:t>
      </w:r>
      <w:r>
        <w:rPr>
          <w:rFonts w:cs="Aharoni"/>
          <w:noProof/>
          <w:sz w:val="28"/>
          <w:szCs w:val="28"/>
          <w:lang w:val="uk-UA"/>
        </w:rPr>
        <w:t xml:space="preserve">                   </w:t>
      </w:r>
      <w:r w:rsidRPr="00804C3A">
        <w:rPr>
          <w:rFonts w:cs="Aharoni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Олійника Г.М. та на </w:t>
      </w:r>
      <w:r w:rsidR="00804C3A" w:rsidRPr="00804C3A"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  Ніжинської міської ради</w:t>
      </w:r>
      <w:r w:rsidRPr="00804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1D6B" w:rsidRDefault="00BF7F42" w:rsidP="00BF7F42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8B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:rsidR="00631D6B" w:rsidRDefault="00631D6B" w:rsidP="00BF7F42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F42" w:rsidRDefault="00BF7F42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А.В. Лінник</w:t>
      </w:r>
    </w:p>
    <w:bookmarkEnd w:id="0"/>
    <w:bookmarkEnd w:id="1"/>
    <w:p w:rsidR="00E15BDD" w:rsidRDefault="00E15BDD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Pr="007470C9" w:rsidRDefault="007470C9" w:rsidP="00747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0C9">
        <w:rPr>
          <w:rFonts w:ascii="Times New Roman" w:hAnsi="Times New Roman" w:cs="Times New Roman"/>
          <w:b/>
          <w:sz w:val="28"/>
          <w:szCs w:val="28"/>
        </w:rPr>
        <w:lastRenderedPageBreak/>
        <w:t>Пода</w:t>
      </w:r>
      <w:proofErr w:type="gramStart"/>
      <w:r w:rsidRPr="007470C9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7470C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470C9" w:rsidRPr="007470C9" w:rsidRDefault="007470C9" w:rsidP="007470C9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</w:t>
      </w:r>
      <w:r w:rsidRPr="007470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="00BA134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І.</w:t>
      </w:r>
      <w:proofErr w:type="gram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А.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7470C9" w:rsidRPr="007470C9" w:rsidRDefault="007470C9" w:rsidP="007470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0C9" w:rsidRPr="007470C9" w:rsidRDefault="007470C9" w:rsidP="00747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0C9">
        <w:rPr>
          <w:rFonts w:ascii="Times New Roman" w:hAnsi="Times New Roman" w:cs="Times New Roman"/>
          <w:b/>
          <w:sz w:val="28"/>
          <w:szCs w:val="28"/>
        </w:rPr>
        <w:t>Погоджу</w:t>
      </w:r>
      <w:proofErr w:type="gramStart"/>
      <w:r w:rsidRPr="007470C9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7470C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470C9" w:rsidRPr="007470C9" w:rsidRDefault="007470C9" w:rsidP="007470C9">
      <w:pPr>
        <w:jc w:val="both"/>
        <w:rPr>
          <w:rFonts w:ascii="Times New Roman" w:hAnsi="Times New Roman" w:cs="Times New Roman"/>
        </w:rPr>
      </w:pPr>
      <w:r w:rsidRPr="007470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470C9" w:rsidRPr="007470C9" w:rsidRDefault="007470C9" w:rsidP="007470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70C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0C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470C9" w:rsidRPr="007470C9" w:rsidRDefault="007470C9" w:rsidP="007470C9">
      <w:pPr>
        <w:rPr>
          <w:rFonts w:ascii="Times New Roman" w:hAnsi="Times New Roman" w:cs="Times New Roman"/>
          <w:sz w:val="28"/>
          <w:szCs w:val="28"/>
        </w:rPr>
      </w:pPr>
    </w:p>
    <w:p w:rsidR="007470C9" w:rsidRPr="007470C9" w:rsidRDefault="007470C9" w:rsidP="007470C9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7470C9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7470C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70C9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470C9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7470C9" w:rsidRPr="007470C9" w:rsidRDefault="007470C9" w:rsidP="007470C9">
      <w:pPr>
        <w:rPr>
          <w:rFonts w:ascii="Times New Roman" w:hAnsi="Times New Roman" w:cs="Times New Roman"/>
          <w:sz w:val="28"/>
          <w:szCs w:val="28"/>
        </w:rPr>
      </w:pPr>
    </w:p>
    <w:p w:rsidR="007470C9" w:rsidRPr="007470C9" w:rsidRDefault="007470C9" w:rsidP="00BA1345">
      <w:pPr>
        <w:jc w:val="both"/>
        <w:rPr>
          <w:rFonts w:ascii="Times New Roman" w:hAnsi="Times New Roman" w:cs="Times New Roman"/>
          <w:sz w:val="28"/>
          <w:szCs w:val="28"/>
        </w:rPr>
      </w:pPr>
      <w:r w:rsidRPr="007470C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="00BA134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7470C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7470C9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7470C9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470C9">
        <w:rPr>
          <w:rFonts w:ascii="Times New Roman" w:hAnsi="Times New Roman" w:cs="Times New Roman"/>
          <w:sz w:val="28"/>
          <w:szCs w:val="28"/>
        </w:rPr>
        <w:t>В.Б. Мироненко</w:t>
      </w:r>
    </w:p>
    <w:p w:rsidR="007470C9" w:rsidRPr="007470C9" w:rsidRDefault="007470C9" w:rsidP="007470C9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70C9" w:rsidRDefault="007470C9" w:rsidP="007470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70C9" w:rsidRPr="007470C9" w:rsidRDefault="007470C9" w:rsidP="007470C9">
      <w:pPr>
        <w:rPr>
          <w:rFonts w:ascii="Times New Roman" w:hAnsi="Times New Roman" w:cs="Times New Roman"/>
          <w:sz w:val="28"/>
          <w:szCs w:val="28"/>
        </w:rPr>
      </w:pPr>
      <w:r w:rsidRPr="007470C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3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470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</w:r>
      <w:r w:rsidRPr="007470C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470C9">
        <w:rPr>
          <w:rFonts w:ascii="Times New Roman" w:hAnsi="Times New Roman" w:cs="Times New Roman"/>
          <w:sz w:val="28"/>
          <w:szCs w:val="28"/>
        </w:rPr>
        <w:t xml:space="preserve"> В.О. </w:t>
      </w:r>
      <w:proofErr w:type="spellStart"/>
      <w:r w:rsidRPr="007470C9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7470C9" w:rsidRPr="007470C9" w:rsidRDefault="007470C9" w:rsidP="007470C9">
      <w:pPr>
        <w:rPr>
          <w:rFonts w:ascii="Times New Roman" w:hAnsi="Times New Roman" w:cs="Times New Roman"/>
          <w:sz w:val="28"/>
          <w:szCs w:val="28"/>
        </w:rPr>
      </w:pPr>
    </w:p>
    <w:p w:rsidR="00BF2A37" w:rsidRPr="00BA1345" w:rsidRDefault="00BA1345" w:rsidP="00BF2A3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345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proofErr w:type="gramStart"/>
      <w:r w:rsidRPr="00BA134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BA1345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3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A1345">
        <w:rPr>
          <w:rFonts w:ascii="Times New Roman" w:hAnsi="Times New Roman" w:cs="Times New Roman"/>
          <w:sz w:val="28"/>
          <w:szCs w:val="28"/>
        </w:rPr>
        <w:t xml:space="preserve"> 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</w:t>
      </w:r>
      <w:proofErr w:type="spellStart"/>
      <w:r w:rsidR="00BF2A37" w:rsidRPr="00BA134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BF2A37" w:rsidRPr="00BA13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2A37" w:rsidRPr="00BA1345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BF2A37" w:rsidRPr="00BA1345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BF2A37" w:rsidRPr="00BA1345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BA1345" w:rsidRPr="00BA1345" w:rsidRDefault="00BA1345" w:rsidP="00BA1345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BA13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7470C9" w:rsidRPr="00BF2A37" w:rsidRDefault="007470C9" w:rsidP="007470C9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A37">
        <w:rPr>
          <w:rFonts w:ascii="Times New Roman" w:hAnsi="Times New Roman" w:cs="Times New Roman"/>
          <w:sz w:val="28"/>
          <w:szCs w:val="28"/>
          <w:lang w:val="uk-UA"/>
        </w:rPr>
        <w:t>постійна комісія міської ради з питань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BF2A37">
        <w:rPr>
          <w:rFonts w:ascii="Times New Roman" w:hAnsi="Times New Roman" w:cs="Times New Roman"/>
          <w:sz w:val="28"/>
          <w:szCs w:val="28"/>
          <w:lang w:val="uk-UA"/>
        </w:rPr>
        <w:t>регламенту, депутатської діяльності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Pr="00BF2A37">
        <w:rPr>
          <w:rFonts w:ascii="Times New Roman" w:hAnsi="Times New Roman" w:cs="Times New Roman"/>
          <w:sz w:val="28"/>
          <w:szCs w:val="28"/>
          <w:lang w:val="uk-UA"/>
        </w:rPr>
        <w:t>та етики, законності, правопорядку,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BF2A37">
        <w:rPr>
          <w:rFonts w:ascii="Times New Roman" w:hAnsi="Times New Roman" w:cs="Times New Roman"/>
          <w:sz w:val="28"/>
          <w:szCs w:val="28"/>
          <w:lang w:val="uk-UA"/>
        </w:rPr>
        <w:t>антикорупційної політики, свободи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Pr="00BF2A37">
        <w:rPr>
          <w:rFonts w:ascii="Times New Roman" w:hAnsi="Times New Roman" w:cs="Times New Roman"/>
          <w:sz w:val="28"/>
          <w:szCs w:val="28"/>
          <w:lang w:val="uk-UA"/>
        </w:rPr>
        <w:t>слова та зв’язків з громадськістю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A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2A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BF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A37">
        <w:rPr>
          <w:rFonts w:ascii="Times New Roman" w:hAnsi="Times New Roman" w:cs="Times New Roman"/>
          <w:sz w:val="28"/>
          <w:szCs w:val="28"/>
          <w:lang w:val="uk-UA"/>
        </w:rPr>
        <w:t>О.В. Щербак</w:t>
      </w:r>
    </w:p>
    <w:p w:rsidR="00714AB7" w:rsidRPr="00BF2A37" w:rsidRDefault="00714AB7">
      <w:pPr>
        <w:rPr>
          <w:lang w:val="uk-UA"/>
        </w:rPr>
      </w:pPr>
    </w:p>
    <w:p w:rsidR="00714AB7" w:rsidRDefault="00714AB7">
      <w:pPr>
        <w:rPr>
          <w:lang w:val="uk-UA"/>
        </w:rPr>
      </w:pPr>
    </w:p>
    <w:p w:rsidR="00042680" w:rsidRPr="00BF2A37" w:rsidRDefault="00042680">
      <w:pPr>
        <w:rPr>
          <w:lang w:val="uk-UA"/>
        </w:rPr>
      </w:pPr>
    </w:p>
    <w:p w:rsidR="00C96A26" w:rsidRPr="00D74426" w:rsidRDefault="00944E7A" w:rsidP="00944E7A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</w:t>
      </w:r>
      <w:r w:rsidR="00C96A26" w:rsidRPr="00D74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C96A26" w:rsidRPr="00D74426" w:rsidRDefault="00C96A26" w:rsidP="00C96A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96A26" w:rsidRPr="00D74426" w:rsidRDefault="00C96A26" w:rsidP="00C96A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96A26" w:rsidRPr="00D74426" w:rsidRDefault="00C96A26" w:rsidP="00C812EA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15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="00015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доручення міському голові щодо </w:t>
      </w:r>
      <w:r w:rsidR="003F5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</w:t>
      </w:r>
      <w:r w:rsidR="00015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договору </w:t>
      </w:r>
      <w:r w:rsidR="00C81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виготовлення проекту землеустрою щодо зміни цільового призначення земельної ділянки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96A26" w:rsidRPr="00D74426" w:rsidRDefault="000158BD" w:rsidP="000158BD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96A26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256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Земельного кодексу України, керуючись Регламентом  Ніжинської міської ради Чернігівської області, затвердженим рішенням Ніжинської міської ради Чернігівської області </w:t>
      </w:r>
      <w:r w:rsidR="00256E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56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на виконання рішення Ніжинської міської ради   № 17-58/2019   від 07.08.2019р. «Про включення в перелік земельних ділянок для продажу права оренди на земельних торгах окремими лотами», в</w:t>
      </w:r>
      <w:r w:rsidR="00256E0D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рішення комісії </w:t>
      </w:r>
      <w:r w:rsidR="00256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6E0D" w:rsidRPr="00982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6E0D" w:rsidRPr="00982AB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</w:t>
      </w:r>
      <w:r w:rsidR="00256E0D" w:rsidRPr="00982AB2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Ніжинської міської ради</w:t>
      </w:r>
      <w:r w:rsidR="00256E0D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визначенню постачальника</w:t>
      </w:r>
      <w:r w:rsidR="00256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56E0D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6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затверджене протоколом засідання комісії № 2 від 04.12.2019р.</w:t>
      </w:r>
    </w:p>
    <w:p w:rsidR="007D7B6E" w:rsidRDefault="000158BD" w:rsidP="00F074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96A26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проекті рішення розгляда</w:t>
      </w:r>
      <w:r w:rsidR="00C96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C96A26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нижченаведені питання:</w:t>
      </w:r>
    </w:p>
    <w:p w:rsidR="00042680" w:rsidRPr="00042680" w:rsidRDefault="007D7B6E" w:rsidP="00042680">
      <w:pPr>
        <w:pStyle w:val="a3"/>
        <w:numPr>
          <w:ilvl w:val="0"/>
          <w:numId w:val="2"/>
        </w:numPr>
        <w:tabs>
          <w:tab w:val="left" w:pos="195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921660" w:rsidRPr="0004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н</w:t>
      </w:r>
      <w:r w:rsidR="00921660" w:rsidRPr="00042680">
        <w:rPr>
          <w:rFonts w:ascii="Times New Roman" w:hAnsi="Times New Roman" w:cs="Times New Roman"/>
          <w:sz w:val="28"/>
          <w:szCs w:val="28"/>
          <w:lang w:val="uk-UA"/>
        </w:rPr>
        <w:t>адання дозв</w:t>
      </w:r>
      <w:r w:rsidR="008451C8" w:rsidRPr="000426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21660" w:rsidRPr="000426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451C8" w:rsidRPr="000426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1660" w:rsidRPr="00042680">
        <w:rPr>
          <w:rFonts w:ascii="Times New Roman" w:hAnsi="Times New Roman" w:cs="Times New Roman"/>
          <w:sz w:val="28"/>
          <w:szCs w:val="28"/>
          <w:lang w:val="uk-UA"/>
        </w:rPr>
        <w:t xml:space="preserve"> Ніжинській міській раді на виготовлення проекту землеустрою щодо відведення земельної ділянки зі зміною цільового призначення земельної ділянки з «землі транспорту» на «03.07. Для будівництва та обслуговування будівель торгівлі»</w:t>
      </w:r>
      <w:r w:rsidR="00321E18" w:rsidRPr="000426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1660" w:rsidRPr="000426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3741" w:rsidRPr="0004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0,0935 га</w:t>
      </w:r>
      <w:r w:rsidR="00FB3741" w:rsidRPr="000426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1660" w:rsidRPr="00042680">
        <w:rPr>
          <w:rFonts w:ascii="Times New Roman" w:hAnsi="Times New Roman" w:cs="Times New Roman"/>
          <w:sz w:val="28"/>
          <w:szCs w:val="28"/>
          <w:lang w:val="uk-UA"/>
        </w:rPr>
        <w:t>кадастровий номер  7410400000:02:008:0118</w:t>
      </w:r>
      <w:r w:rsidR="00321E18" w:rsidRPr="000426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1660" w:rsidRPr="00042680"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Чернігівська обл., м. Ніжин, вул. Академіка Амосова (</w:t>
      </w:r>
      <w:proofErr w:type="spellStart"/>
      <w:r w:rsidR="00921660" w:rsidRPr="00042680">
        <w:rPr>
          <w:rFonts w:ascii="Times New Roman" w:hAnsi="Times New Roman" w:cs="Times New Roman"/>
          <w:sz w:val="28"/>
          <w:szCs w:val="28"/>
          <w:lang w:val="uk-UA"/>
        </w:rPr>
        <w:t>Семашко</w:t>
      </w:r>
      <w:proofErr w:type="spellEnd"/>
      <w:r w:rsidR="00921660" w:rsidRPr="00042680">
        <w:rPr>
          <w:rFonts w:ascii="Times New Roman" w:hAnsi="Times New Roman" w:cs="Times New Roman"/>
          <w:sz w:val="28"/>
          <w:szCs w:val="28"/>
          <w:lang w:val="uk-UA"/>
        </w:rPr>
        <w:t>), 1-а</w:t>
      </w:r>
      <w:r w:rsidR="00FB3741" w:rsidRPr="000426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3741" w:rsidRPr="0004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оренди на конкурентних засадах (земельних торгах</w:t>
      </w:r>
      <w:r w:rsidR="002A6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42680" w:rsidRPr="0004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розміщення об’єктів нерухомого майна для надання медичних послуг.</w:t>
      </w:r>
    </w:p>
    <w:p w:rsidR="00F074E0" w:rsidRPr="007D7B6E" w:rsidRDefault="007D7B6E" w:rsidP="007D7B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C96A26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  <w:r w:rsidR="004326EF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доручення міському голові щодо </w:t>
      </w:r>
      <w:r w:rsidR="003F556C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</w:t>
      </w:r>
      <w:r w:rsidR="004326EF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C96A26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6EF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договору з Державним підприємством «Чернігівський науково-дослідний та проектний інститут землеустрою» на виготовлення проекту землеустрою </w:t>
      </w:r>
      <w:r w:rsidR="008451C8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відведення земельної ділянки  </w:t>
      </w:r>
      <w:r w:rsidR="008451C8" w:rsidRPr="007D7B6E">
        <w:rPr>
          <w:rFonts w:ascii="Times New Roman" w:hAnsi="Times New Roman" w:cs="Times New Roman"/>
          <w:sz w:val="28"/>
          <w:szCs w:val="28"/>
          <w:lang w:val="uk-UA"/>
        </w:rPr>
        <w:t>зі зміною цільового призначення земельної ділянки з «землі транспорту» на</w:t>
      </w:r>
      <w:r w:rsidR="00F074E0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074E0" w:rsidRPr="007D7B6E">
        <w:rPr>
          <w:rFonts w:ascii="Times New Roman" w:hAnsi="Times New Roman" w:cs="Times New Roman"/>
          <w:sz w:val="28"/>
          <w:szCs w:val="28"/>
          <w:lang w:val="uk-UA"/>
        </w:rPr>
        <w:t xml:space="preserve">«03.07. Для будівництва та обслуговування будівель торгівлі» </w:t>
      </w:r>
      <w:r w:rsidR="00F074E0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Чернігівська область, </w:t>
      </w:r>
      <w:r w:rsidR="00034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F074E0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Академіка Амосова (</w:t>
      </w:r>
      <w:proofErr w:type="spellStart"/>
      <w:r w:rsidR="00F074E0" w:rsidRPr="007D7B6E">
        <w:rPr>
          <w:rFonts w:ascii="Times New Roman" w:hAnsi="Times New Roman" w:cs="Times New Roman"/>
          <w:sz w:val="28"/>
          <w:szCs w:val="28"/>
          <w:lang w:val="uk-UA"/>
        </w:rPr>
        <w:t>Семашко</w:t>
      </w:r>
      <w:proofErr w:type="spellEnd"/>
      <w:r w:rsidR="00F074E0" w:rsidRPr="007D7B6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74E0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1-а, орієнтовною площею 0,0935 га, </w:t>
      </w:r>
      <w:r w:rsidR="00F074E0" w:rsidRPr="007D7B6E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 7410400000:02:008:0118, </w:t>
      </w:r>
      <w:r w:rsidR="00F074E0" w:rsidRPr="007D7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оренди на конкурентних засадах (земельних торгах).</w:t>
      </w:r>
    </w:p>
    <w:p w:rsidR="00C96A26" w:rsidRPr="00D74426" w:rsidRDefault="00C96A26" w:rsidP="00F074E0">
      <w:pPr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A26" w:rsidRPr="00D74426" w:rsidRDefault="00C96A26" w:rsidP="00C96A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A26" w:rsidRPr="00D74426" w:rsidRDefault="00C96A26" w:rsidP="00C96A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A26" w:rsidRPr="008E34AD" w:rsidRDefault="008E34AD" w:rsidP="00307F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</w:t>
      </w:r>
      <w:r w:rsidRPr="007470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="00307FE0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2C756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І.А. </w:t>
      </w:r>
      <w:proofErr w:type="spellStart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7470C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sectPr w:rsidR="00C96A26" w:rsidRPr="008E34AD" w:rsidSect="00855033">
      <w:pgSz w:w="12240" w:h="15840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E36"/>
    <w:multiLevelType w:val="hybridMultilevel"/>
    <w:tmpl w:val="3146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F270D"/>
    <w:multiLevelType w:val="hybridMultilevel"/>
    <w:tmpl w:val="D3DE9C60"/>
    <w:lvl w:ilvl="0" w:tplc="0032B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F2"/>
    <w:rsid w:val="000158BD"/>
    <w:rsid w:val="00027515"/>
    <w:rsid w:val="000344AC"/>
    <w:rsid w:val="00037305"/>
    <w:rsid w:val="00042680"/>
    <w:rsid w:val="00065F84"/>
    <w:rsid w:val="00077791"/>
    <w:rsid w:val="000A0C5F"/>
    <w:rsid w:val="00113A49"/>
    <w:rsid w:val="001262C4"/>
    <w:rsid w:val="00147418"/>
    <w:rsid w:val="001548DE"/>
    <w:rsid w:val="00177E7F"/>
    <w:rsid w:val="001908F7"/>
    <w:rsid w:val="001A2E6B"/>
    <w:rsid w:val="001B5E3C"/>
    <w:rsid w:val="002533B8"/>
    <w:rsid w:val="00256E0D"/>
    <w:rsid w:val="00295B6A"/>
    <w:rsid w:val="002A67AE"/>
    <w:rsid w:val="002C756E"/>
    <w:rsid w:val="002F19F2"/>
    <w:rsid w:val="00307FE0"/>
    <w:rsid w:val="00321E18"/>
    <w:rsid w:val="00340B2F"/>
    <w:rsid w:val="00350796"/>
    <w:rsid w:val="003E75E5"/>
    <w:rsid w:val="003F556C"/>
    <w:rsid w:val="00400D98"/>
    <w:rsid w:val="00412818"/>
    <w:rsid w:val="004326EF"/>
    <w:rsid w:val="0045042E"/>
    <w:rsid w:val="004F4AFC"/>
    <w:rsid w:val="00534129"/>
    <w:rsid w:val="00603E6A"/>
    <w:rsid w:val="006153E1"/>
    <w:rsid w:val="00625E77"/>
    <w:rsid w:val="00631D6B"/>
    <w:rsid w:val="00667187"/>
    <w:rsid w:val="006F11BD"/>
    <w:rsid w:val="00707768"/>
    <w:rsid w:val="00714AB7"/>
    <w:rsid w:val="00741819"/>
    <w:rsid w:val="00746FB9"/>
    <w:rsid w:val="007470C9"/>
    <w:rsid w:val="00747E42"/>
    <w:rsid w:val="00755022"/>
    <w:rsid w:val="007D7B6E"/>
    <w:rsid w:val="008026ED"/>
    <w:rsid w:val="00804C3A"/>
    <w:rsid w:val="0082413A"/>
    <w:rsid w:val="008451C8"/>
    <w:rsid w:val="00855033"/>
    <w:rsid w:val="00857FCA"/>
    <w:rsid w:val="00885DC5"/>
    <w:rsid w:val="008A002B"/>
    <w:rsid w:val="008B6BED"/>
    <w:rsid w:val="008E34AD"/>
    <w:rsid w:val="00921660"/>
    <w:rsid w:val="00944E7A"/>
    <w:rsid w:val="00947A56"/>
    <w:rsid w:val="00950610"/>
    <w:rsid w:val="00982AB2"/>
    <w:rsid w:val="00A42768"/>
    <w:rsid w:val="00A90B6B"/>
    <w:rsid w:val="00AA7C24"/>
    <w:rsid w:val="00AB0834"/>
    <w:rsid w:val="00AD04AB"/>
    <w:rsid w:val="00B213CF"/>
    <w:rsid w:val="00B4496B"/>
    <w:rsid w:val="00B54269"/>
    <w:rsid w:val="00B73AB6"/>
    <w:rsid w:val="00B809D5"/>
    <w:rsid w:val="00B84821"/>
    <w:rsid w:val="00BA1345"/>
    <w:rsid w:val="00BC2023"/>
    <w:rsid w:val="00BF2A37"/>
    <w:rsid w:val="00BF7F42"/>
    <w:rsid w:val="00C34F02"/>
    <w:rsid w:val="00C812EA"/>
    <w:rsid w:val="00C84CF2"/>
    <w:rsid w:val="00C96A26"/>
    <w:rsid w:val="00CA7C8D"/>
    <w:rsid w:val="00CE023B"/>
    <w:rsid w:val="00D42926"/>
    <w:rsid w:val="00D80F52"/>
    <w:rsid w:val="00DF1C67"/>
    <w:rsid w:val="00DF3211"/>
    <w:rsid w:val="00DF728E"/>
    <w:rsid w:val="00E15BDD"/>
    <w:rsid w:val="00E51E3F"/>
    <w:rsid w:val="00E650EE"/>
    <w:rsid w:val="00E9626E"/>
    <w:rsid w:val="00EA100B"/>
    <w:rsid w:val="00EB4A07"/>
    <w:rsid w:val="00EB4B9D"/>
    <w:rsid w:val="00EC7B01"/>
    <w:rsid w:val="00F01927"/>
    <w:rsid w:val="00F074E0"/>
    <w:rsid w:val="00FB3741"/>
    <w:rsid w:val="00FB5448"/>
    <w:rsid w:val="00FB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42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2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24EB-318C-4922-8F0A-16B4AFC9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206</cp:revision>
  <cp:lastPrinted>2020-01-10T09:35:00Z</cp:lastPrinted>
  <dcterms:created xsi:type="dcterms:W3CDTF">2018-10-17T07:37:00Z</dcterms:created>
  <dcterms:modified xsi:type="dcterms:W3CDTF">2020-01-11T11:49:00Z</dcterms:modified>
</cp:coreProperties>
</file>